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Default="003A0428" w:rsidP="003A0428">
      <w:pPr>
        <w:jc w:val="center"/>
      </w:pPr>
    </w:p>
    <w:p w:rsidR="003A0428" w:rsidRPr="00D817E9" w:rsidRDefault="00D817E9" w:rsidP="003A0428">
      <w:pPr>
        <w:jc w:val="center"/>
        <w:rPr>
          <w:rFonts w:ascii="メイリオ" w:eastAsia="メイリオ" w:hAnsi="メイリオ"/>
          <w:b/>
          <w:sz w:val="80"/>
          <w:szCs w:val="80"/>
        </w:rPr>
      </w:pPr>
      <w:r w:rsidRPr="00D817E9">
        <w:rPr>
          <w:rFonts w:ascii="メイリオ" w:eastAsia="メイリオ" w:hAnsi="メイリオ" w:hint="eastAsia"/>
          <w:b/>
          <w:sz w:val="80"/>
          <w:szCs w:val="80"/>
        </w:rPr>
        <w:t>公開片づけセミナー</w:t>
      </w:r>
    </w:p>
    <w:p w:rsidR="003A0428" w:rsidRDefault="003A0428" w:rsidP="003A0428">
      <w:pPr>
        <w:jc w:val="center"/>
      </w:pPr>
    </w:p>
    <w:p w:rsidR="0013338A" w:rsidRDefault="0013338A" w:rsidP="003A0428">
      <w:pPr>
        <w:jc w:val="center"/>
      </w:pPr>
    </w:p>
    <w:p w:rsidR="0013338A" w:rsidRDefault="0013338A" w:rsidP="003A0428">
      <w:pPr>
        <w:jc w:val="center"/>
      </w:pPr>
    </w:p>
    <w:p w:rsidR="0013338A" w:rsidRDefault="0013338A" w:rsidP="003A0428">
      <w:pPr>
        <w:jc w:val="center"/>
      </w:pPr>
    </w:p>
    <w:p w:rsidR="0013338A" w:rsidRDefault="0013338A" w:rsidP="003A0428">
      <w:pPr>
        <w:jc w:val="center"/>
      </w:pPr>
    </w:p>
    <w:p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2013年00月00日</w:t>
      </w:r>
    </w:p>
    <w:p w:rsidR="00D6513F" w:rsidRDefault="00FE7AC9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講師：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1級家事セラピスト　○</w:t>
      </w:r>
      <w:r>
        <w:rPr>
          <w:rFonts w:ascii="メイリオ" w:eastAsia="メイリオ" w:hAnsi="メイリオ" w:hint="eastAsia"/>
          <w:sz w:val="32"/>
          <w:szCs w:val="32"/>
        </w:rPr>
        <w:t>○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○○</w:t>
      </w:r>
    </w:p>
    <w:p w:rsidR="00D6513F" w:rsidRDefault="00FE7AC9" w:rsidP="00653FD0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 w:rsidRPr="00FE7AC9">
        <w:rPr>
          <w:rFonts w:ascii="メイリオ" w:eastAsia="メイリオ" w:hAnsi="メイリオ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1104900" y="8591550"/>
            <wp:positionH relativeFrom="margin">
              <wp:align>center</wp:align>
            </wp:positionH>
            <wp:positionV relativeFrom="margin">
              <wp:align>bottom</wp:align>
            </wp:positionV>
            <wp:extent cx="1504950" cy="647700"/>
            <wp:effectExtent l="19050" t="0" r="0" b="0"/>
            <wp:wrapSquare wrapText="bothSides"/>
            <wp:docPr id="11" name="図 3" descr="ロゴデー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 descr="ロゴデー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t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513F">
        <w:rPr>
          <w:rFonts w:ascii="メイリオ" w:eastAsia="メイリオ" w:hAnsi="メイリオ"/>
          <w:sz w:val="32"/>
          <w:szCs w:val="32"/>
        </w:rPr>
        <w:br w:type="page"/>
      </w:r>
      <w:r w:rsidR="00653FD0" w:rsidRPr="00653FD0">
        <w:rPr>
          <w:rFonts w:asciiTheme="majorEastAsia" w:eastAsiaTheme="majorEastAsia" w:hAnsiTheme="majorEastAsia" w:hint="eastAsia"/>
          <w:sz w:val="40"/>
          <w:szCs w:val="40"/>
        </w:rPr>
        <w:lastRenderedPageBreak/>
        <w:t>「捨てる」ための考え方10カ条＋１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とりあえず取っておく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は禁句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第二条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仮に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はだめ　今決める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第三条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いつか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なんてこない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>第四条　他人の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とっても便利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は私の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じゃま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第五条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聖域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をつくらない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第六条　持っているモノはどんどん使う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第七条　収納法・整理法で解決しようとしない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第八条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これは捨てられるのでは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、と考えてみる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第九条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しまった！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を恐れない </w:t>
      </w:r>
    </w:p>
    <w:p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完璧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を目指さない </w:t>
      </w:r>
    </w:p>
    <w:p w:rsid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もったいない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で封印しない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AB44DC" w:rsidRDefault="003B229E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032" style="position:absolute;margin-left:-16.05pt;margin-top:45pt;width:441pt;height:90pt;z-index:251660288">
            <v:textbox inset="5.85pt,.7pt,5.85pt,.7pt"/>
            <w10:wrap type="square"/>
          </v:rect>
        </w:pict>
      </w:r>
      <w:r w:rsidR="00AB44DC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B44DC" w:rsidRPr="00653FD0" w:rsidRDefault="00AB44DC" w:rsidP="00D817E9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Pr="00AB44DC">
        <w:rPr>
          <w:rFonts w:asciiTheme="majorEastAsia" w:eastAsiaTheme="majorEastAsia" w:hAnsiTheme="majorEastAsia" w:hint="eastAsia"/>
          <w:sz w:val="40"/>
          <w:szCs w:val="40"/>
        </w:rPr>
        <w:t>「捨てる」ためのテクニック10カ条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第一条　見ないで捨てる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第二条　その場で捨てる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第三条　一定量を超えたら捨てる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第四条　一定期間を過ぎたら捨てる</w:t>
      </w:r>
      <w:r w:rsidRPr="00AB44DC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第五条　定期的に捨てる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第六条　使いきらなくても捨てる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第七条　捨てる基準を決める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第八条　捨て場所をたくさんつくる </w:t>
      </w:r>
    </w:p>
    <w:p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第九条　小さなところから始めてみる 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第十条　誰が捨てるのか役割分担を決める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AB44DC" w:rsidRDefault="003B229E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033" style="position:absolute;margin-left:-16.05pt;margin-top:45pt;width:441pt;height:90pt;z-index:251662336">
            <v:textbox inset="5.85pt,.7pt,5.85pt,.7pt"/>
            <w10:wrap type="square"/>
          </v:rect>
        </w:pict>
      </w:r>
      <w:r w:rsidR="00AB44DC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505E" w:rsidRPr="001A505E" w:rsidRDefault="00AB44DC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>
        <w:rPr>
          <w:rFonts w:asciiTheme="majorEastAsia" w:eastAsiaTheme="majorEastAsia" w:hAnsiTheme="majorEastAsia" w:hint="eastAsia"/>
          <w:sz w:val="40"/>
          <w:szCs w:val="40"/>
        </w:rPr>
        <w:t>捨てるための</w:t>
      </w:r>
      <w:r w:rsidR="001A505E">
        <w:rPr>
          <w:rFonts w:asciiTheme="majorEastAsia" w:eastAsiaTheme="majorEastAsia" w:hAnsiTheme="majorEastAsia" w:hint="eastAsia"/>
          <w:sz w:val="40"/>
          <w:szCs w:val="40"/>
        </w:rPr>
        <w:t>ステップ</w:t>
      </w:r>
    </w:p>
    <w:p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1311275</wp:posOffset>
            </wp:positionV>
            <wp:extent cx="6153150" cy="5257800"/>
            <wp:effectExtent l="19050" t="0" r="0" b="0"/>
            <wp:wrapSquare wrapText="bothSides"/>
            <wp:docPr id="14" name="オブジェクト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88607" cy="4752528"/>
                      <a:chOff x="620713" y="2555776"/>
                      <a:chExt cx="5688607" cy="4752528"/>
                    </a:xfrm>
                  </a:grpSpPr>
                  <a:sp>
                    <a:nvSpPr>
                      <a:cNvPr id="8" name="角丸四角形 7"/>
                      <a:cNvSpPr/>
                    </a:nvSpPr>
                    <a:spPr>
                      <a:xfrm>
                        <a:off x="620713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使う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角丸四角形 8"/>
                      <a:cNvSpPr/>
                    </a:nvSpPr>
                    <a:spPr>
                      <a:xfrm>
                        <a:off x="3213100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使わない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角丸四角形 9"/>
                      <a:cNvSpPr/>
                    </a:nvSpPr>
                    <a:spPr>
                      <a:xfrm>
                        <a:off x="1916113" y="39234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わからない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角丸四角形 10"/>
                      <a:cNvSpPr/>
                    </a:nvSpPr>
                    <a:spPr>
                      <a:xfrm>
                        <a:off x="1916113" y="46441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使いきった？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角丸四角形 11"/>
                      <a:cNvSpPr/>
                    </a:nvSpPr>
                    <a:spPr>
                      <a:xfrm>
                        <a:off x="1916113" y="52918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多すぎない？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角丸四角形 12"/>
                      <a:cNvSpPr/>
                    </a:nvSpPr>
                    <a:spPr>
                      <a:xfrm>
                        <a:off x="1916113" y="59395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好き？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6" name="直線矢印コネクタ 15"/>
                      <a:cNvCxnSpPr>
                        <a:stCxn id="8" idx="2"/>
                      </a:cNvCxnSpPr>
                    </a:nvCxnSpPr>
                    <a:spPr>
                      <a:xfrm>
                        <a:off x="1160463" y="4428256"/>
                        <a:ext cx="0" cy="2160589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直線矢印コネクタ 16"/>
                      <a:cNvCxnSpPr>
                        <a:endCxn id="28" idx="2"/>
                      </a:cNvCxnSpPr>
                    </a:nvCxnSpPr>
                    <a:spPr>
                      <a:xfrm flipV="1">
                        <a:off x="5156572" y="3023828"/>
                        <a:ext cx="504676" cy="38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直線矢印コネクタ 17"/>
                      <a:cNvCxnSpPr/>
                    </a:nvCxnSpPr>
                    <a:spPr>
                      <a:xfrm>
                        <a:off x="2997200" y="3024213"/>
                        <a:ext cx="1079872" cy="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カギ線コネクタ 18"/>
                      <a:cNvCxnSpPr>
                        <a:endCxn id="8" idx="0"/>
                      </a:cNvCxnSpPr>
                    </a:nvCxnSpPr>
                    <a:spPr>
                      <a:xfrm rot="5400000">
                        <a:off x="1629569" y="3095550"/>
                        <a:ext cx="358775" cy="1296987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カギ線コネクタ 19"/>
                      <a:cNvCxnSpPr>
                        <a:endCxn id="9" idx="0"/>
                      </a:cNvCxnSpPr>
                    </a:nvCxnSpPr>
                    <a:spPr>
                      <a:xfrm rot="16200000" flipH="1">
                        <a:off x="2925762" y="3096344"/>
                        <a:ext cx="358775" cy="12954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直線矢印コネクタ 20"/>
                      <a:cNvCxnSpPr/>
                    </a:nvCxnSpPr>
                    <a:spPr>
                      <a:xfrm>
                        <a:off x="2457450" y="3276625"/>
                        <a:ext cx="0" cy="35877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カギ線コネクタ 42"/>
                      <a:cNvCxnSpPr>
                        <a:stCxn id="13" idx="2"/>
                      </a:cNvCxnSpPr>
                    </a:nvCxnSpPr>
                    <a:spPr>
                      <a:xfrm rot="5400000">
                        <a:off x="1880394" y="6264200"/>
                        <a:ext cx="396083" cy="756444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カギ線コネクタ 42"/>
                      <a:cNvCxnSpPr>
                        <a:stCxn id="13" idx="2"/>
                        <a:endCxn id="36" idx="2"/>
                      </a:cNvCxnSpPr>
                    </a:nvCxnSpPr>
                    <a:spPr>
                      <a:xfrm rot="16200000" flipH="1">
                        <a:off x="3861017" y="5040020"/>
                        <a:ext cx="395871" cy="3204591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直線矢印コネクタ 23"/>
                      <a:cNvCxnSpPr>
                        <a:stCxn id="9" idx="3"/>
                        <a:endCxn id="33" idx="2"/>
                      </a:cNvCxnSpPr>
                    </a:nvCxnSpPr>
                    <a:spPr>
                      <a:xfrm>
                        <a:off x="4292600" y="4175844"/>
                        <a:ext cx="1368648" cy="11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フローチャート : 磁気ディスク 27"/>
                      <a:cNvSpPr/>
                    </a:nvSpPr>
                    <a:spPr>
                      <a:xfrm>
                        <a:off x="5661248" y="2555776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フローチャート : 磁気ディスク 32"/>
                      <a:cNvSpPr/>
                    </a:nvSpPr>
                    <a:spPr>
                      <a:xfrm>
                        <a:off x="5661248" y="3707904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フローチャート : 磁気ディスク 35"/>
                      <a:cNvSpPr/>
                    </a:nvSpPr>
                    <a:spPr>
                      <a:xfrm>
                        <a:off x="5661248" y="6372200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直方体 42"/>
                      <a:cNvSpPr/>
                    </a:nvSpPr>
                    <a:spPr>
                      <a:xfrm>
                        <a:off x="692696" y="6588224"/>
                        <a:ext cx="1008112" cy="648072"/>
                      </a:xfrm>
                      <a:prstGeom prst="cube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prstClr val="black"/>
                              </a:solidFill>
                              <a:latin typeface="ＭＳ Ｐゴシック"/>
                            </a:rPr>
                            <a:t>しまう</a:t>
                          </a:r>
                          <a:endParaRPr lang="ja-JP" altLang="en-US" sz="1200" dirty="0">
                            <a:solidFill>
                              <a:prstClr val="black"/>
                            </a:solidFill>
                            <a:latin typeface="ＭＳ Ｐゴシック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角丸四角形 43"/>
                      <a:cNvSpPr/>
                    </a:nvSpPr>
                    <a:spPr>
                      <a:xfrm>
                        <a:off x="1916832" y="2771800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使える</a:t>
                          </a:r>
                          <a:endParaRPr lang="ja-JP" altLang="en-US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角丸四角形 44"/>
                      <a:cNvSpPr/>
                    </a:nvSpPr>
                    <a:spPr>
                      <a:xfrm>
                        <a:off x="4076105" y="27710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使えない</a:t>
                          </a:r>
                          <a:endParaRPr lang="en-US" altLang="ja-JP" sz="1400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:rsidR="00AB44DC" w:rsidRDefault="001A505E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076950" cy="5067935"/>
            <wp:effectExtent l="19050" t="0" r="0" b="0"/>
            <wp:wrapSquare wrapText="bothSides"/>
            <wp:docPr id="15" name="図 1" descr="kurasinp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urasinpwa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5067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505E">
        <w:rPr>
          <w:rFonts w:asciiTheme="majorEastAsia" w:eastAsiaTheme="majorEastAsia" w:hAnsiTheme="majorEastAsia" w:hint="eastAsia"/>
          <w:sz w:val="40"/>
          <w:szCs w:val="40"/>
        </w:rPr>
        <w:t>暮らしの環</w:t>
      </w:r>
    </w:p>
    <w:p w:rsidR="001A505E" w:rsidRPr="001A505E" w:rsidRDefault="001A505E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1A505E" w:rsidRPr="001A505E" w:rsidSect="0058321C">
      <w:footerReference w:type="default" r:id="rId9"/>
      <w:footerReference w:type="firs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F66" w:rsidRDefault="006E1F66" w:rsidP="0058321C">
      <w:r>
        <w:separator/>
      </w:r>
    </w:p>
  </w:endnote>
  <w:endnote w:type="continuationSeparator" w:id="0">
    <w:p w:rsidR="006E1F66" w:rsidRDefault="006E1F66" w:rsidP="00583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194597"/>
      <w:docPartObj>
        <w:docPartGallery w:val="Page Numbers (Bottom of Page)"/>
        <w:docPartUnique/>
      </w:docPartObj>
    </w:sdtPr>
    <w:sdtContent>
      <w:sdt>
        <w:sdtPr>
          <w:id w:val="46958533"/>
          <w:docPartObj>
            <w:docPartGallery w:val="Page Numbers (Top of Page)"/>
            <w:docPartUnique/>
          </w:docPartObj>
        </w:sdtPr>
        <w:sdtContent>
          <w:p w:rsidR="0058321C" w:rsidRDefault="0058321C">
            <w:pPr>
              <w:pStyle w:val="a7"/>
              <w:jc w:val="right"/>
            </w:pPr>
            <w:r>
              <w:rPr>
                <w:lang w:val="ja-JP"/>
              </w:rPr>
              <w:t xml:space="preserve"> </w:t>
            </w:r>
            <w:r w:rsidR="003B22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B229E">
              <w:rPr>
                <w:b/>
                <w:sz w:val="24"/>
                <w:szCs w:val="24"/>
              </w:rPr>
              <w:fldChar w:fldCharType="separate"/>
            </w:r>
            <w:r w:rsidR="00D817E9">
              <w:rPr>
                <w:b/>
                <w:noProof/>
              </w:rPr>
              <w:t>2</w:t>
            </w:r>
            <w:r w:rsidR="003B229E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3B22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B229E">
              <w:rPr>
                <w:b/>
                <w:sz w:val="24"/>
                <w:szCs w:val="24"/>
              </w:rPr>
              <w:fldChar w:fldCharType="separate"/>
            </w:r>
            <w:r w:rsidR="00D817E9">
              <w:rPr>
                <w:b/>
                <w:noProof/>
              </w:rPr>
              <w:t>5</w:t>
            </w:r>
            <w:r w:rsidR="003B229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8321C" w:rsidRDefault="0058321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194592"/>
      <w:docPartObj>
        <w:docPartGallery w:val="Page Numbers (Bottom of Page)"/>
        <w:docPartUnique/>
      </w:docPartObj>
    </w:sdtPr>
    <w:sdtContent>
      <w:p w:rsidR="0058321C" w:rsidRDefault="0058321C">
        <w:pPr>
          <w:pStyle w:val="a7"/>
          <w:jc w:val="right"/>
        </w:pPr>
      </w:p>
      <w:p w:rsidR="0058321C" w:rsidRDefault="003B229E">
        <w:pPr>
          <w:pStyle w:val="a7"/>
          <w:jc w:val="right"/>
        </w:pPr>
      </w:p>
    </w:sdtContent>
  </w:sdt>
  <w:p w:rsidR="0058321C" w:rsidRDefault="005832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F66" w:rsidRDefault="006E1F66" w:rsidP="0058321C">
      <w:r>
        <w:separator/>
      </w:r>
    </w:p>
  </w:footnote>
  <w:footnote w:type="continuationSeparator" w:id="0">
    <w:p w:rsidR="006E1F66" w:rsidRDefault="006E1F66" w:rsidP="005832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A37FA"/>
    <w:multiLevelType w:val="hybridMultilevel"/>
    <w:tmpl w:val="398045C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CF70E4A"/>
    <w:multiLevelType w:val="hybridMultilevel"/>
    <w:tmpl w:val="B68A678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82504D4"/>
    <w:multiLevelType w:val="hybridMultilevel"/>
    <w:tmpl w:val="8970FAD6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B2B6BAA"/>
    <w:multiLevelType w:val="hybridMultilevel"/>
    <w:tmpl w:val="59A47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E6B5AE6"/>
    <w:multiLevelType w:val="hybridMultilevel"/>
    <w:tmpl w:val="F44A3D90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428"/>
    <w:rsid w:val="0003547F"/>
    <w:rsid w:val="000579EB"/>
    <w:rsid w:val="0013338A"/>
    <w:rsid w:val="001A505E"/>
    <w:rsid w:val="003818F0"/>
    <w:rsid w:val="003A0428"/>
    <w:rsid w:val="003B229E"/>
    <w:rsid w:val="00422686"/>
    <w:rsid w:val="00571E0D"/>
    <w:rsid w:val="0058321C"/>
    <w:rsid w:val="005E66B3"/>
    <w:rsid w:val="00653FD0"/>
    <w:rsid w:val="006E1F66"/>
    <w:rsid w:val="00760D46"/>
    <w:rsid w:val="007702D2"/>
    <w:rsid w:val="00A11FCF"/>
    <w:rsid w:val="00A27D93"/>
    <w:rsid w:val="00A94143"/>
    <w:rsid w:val="00AB44DC"/>
    <w:rsid w:val="00B03C16"/>
    <w:rsid w:val="00D06F0B"/>
    <w:rsid w:val="00D6513F"/>
    <w:rsid w:val="00D817E9"/>
    <w:rsid w:val="00F762E1"/>
    <w:rsid w:val="00FE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513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02D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8321C"/>
  </w:style>
  <w:style w:type="paragraph" w:styleId="a7">
    <w:name w:val="footer"/>
    <w:basedOn w:val="a"/>
    <w:link w:val="a8"/>
    <w:uiPriority w:val="99"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3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utsunomiya</dc:creator>
  <cp:lastModifiedBy>utsunomiya</cp:lastModifiedBy>
  <cp:revision>6</cp:revision>
  <cp:lastPrinted>2013-01-13T07:16:00Z</cp:lastPrinted>
  <dcterms:created xsi:type="dcterms:W3CDTF">2013-01-13T05:06:00Z</dcterms:created>
  <dcterms:modified xsi:type="dcterms:W3CDTF">2013-01-14T18:13:00Z</dcterms:modified>
</cp:coreProperties>
</file>